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D3" w:rsidRDefault="00624CD3" w:rsidP="00624CD3">
      <w:pPr>
        <w:pStyle w:val="Title"/>
        <w:jc w:val="center"/>
        <w:rPr>
          <w:sz w:val="36"/>
          <w:szCs w:val="36"/>
        </w:rPr>
      </w:pPr>
      <w:bookmarkStart w:id="0" w:name="_GoBack"/>
      <w:bookmarkEnd w:id="0"/>
      <w:r>
        <w:rPr>
          <w:sz w:val="36"/>
          <w:szCs w:val="36"/>
        </w:rPr>
        <w:t>Range Association of Municipalities &amp; Schools</w:t>
      </w:r>
    </w:p>
    <w:p w:rsidR="00624CD3" w:rsidRDefault="00624CD3" w:rsidP="00624CD3">
      <w:pPr>
        <w:pStyle w:val="Heading2"/>
        <w:jc w:val="center"/>
      </w:pPr>
      <w:r>
        <w:t>Board Meeting Minutes</w:t>
      </w:r>
      <w:r w:rsidR="00F702E0">
        <w:br/>
      </w:r>
      <w:r>
        <w:t xml:space="preserve">Thursday, </w:t>
      </w:r>
      <w:r w:rsidR="00D74292">
        <w:t xml:space="preserve">September 26, </w:t>
      </w:r>
      <w:r>
        <w:t>2019 – 6:00 PM</w:t>
      </w:r>
      <w:r>
        <w:br/>
      </w:r>
      <w:r w:rsidR="00D74292">
        <w:t>Park Inn Hibbing MN</w:t>
      </w:r>
    </w:p>
    <w:p w:rsidR="00624CD3" w:rsidRDefault="00624CD3" w:rsidP="000801CA">
      <w:pPr>
        <w:spacing w:line="240" w:lineRule="auto"/>
      </w:pPr>
      <w:r w:rsidRPr="000801CA">
        <w:rPr>
          <w:b/>
          <w:u w:val="single"/>
        </w:rPr>
        <w:t>Call to Order</w:t>
      </w:r>
      <w:r w:rsidRPr="000801CA">
        <w:rPr>
          <w:b/>
          <w:u w:val="single"/>
        </w:rPr>
        <w:br/>
      </w:r>
      <w:r>
        <w:tab/>
        <w:t>President Pat Medure called the meeting to order at 6:0</w:t>
      </w:r>
      <w:r w:rsidR="00D74292">
        <w:t>6</w:t>
      </w:r>
      <w:r>
        <w:t xml:space="preserve"> PM</w:t>
      </w:r>
      <w:r w:rsidR="000801CA">
        <w:t>.</w:t>
      </w:r>
    </w:p>
    <w:p w:rsidR="00624CD3" w:rsidRDefault="00624CD3" w:rsidP="000801CA">
      <w:pPr>
        <w:spacing w:line="240" w:lineRule="auto"/>
      </w:pPr>
      <w:r>
        <w:rPr>
          <w:b/>
          <w:u w:val="single"/>
        </w:rPr>
        <w:t>Roll Call of Board:</w:t>
      </w:r>
      <w:r w:rsidR="009E4345">
        <w:rPr>
          <w:b/>
          <w:u w:val="single"/>
        </w:rPr>
        <w:t xml:space="preserve">  (20 present)</w:t>
      </w:r>
      <w:r>
        <w:br/>
        <w:t>PRESENT:</w:t>
      </w:r>
      <w:r>
        <w:tab/>
        <w:t>Charlie Baribeau (City of Virginia); Pat Medure (ISD 318); Glenn Anderson (City of Babbitt); Dale Christy (City of Grand Rapids); Jim Fisher (McDavitt Township); Jennifer Hoffman Saccoman (City of Hibbing); Barb Kalmi (ISD 319); Paul Kess (City of Ely); Stuart Lehman (City of Buhl);</w:t>
      </w:r>
      <w:r w:rsidR="00D74292">
        <w:t xml:space="preserve"> Deb Pelkey </w:t>
      </w:r>
      <w:r w:rsidR="009E4345">
        <w:t xml:space="preserve">Alternate </w:t>
      </w:r>
      <w:r w:rsidR="00D74292">
        <w:t>(Great Scott Twnsp</w:t>
      </w:r>
      <w:r>
        <w:t xml:space="preserve">); Kim McLaughlin (ISD 701); Jim Varda (City of Chisholm); David Pace (Superintendent’s Assoc); Calvin Saari (City of Nashwauk); Ron Pittman (Cherry Township); </w:t>
      </w:r>
      <w:r w:rsidR="00D74292">
        <w:t>Douglas Gregor - Alternate</w:t>
      </w:r>
      <w:r>
        <w:t xml:space="preserve"> (City of Aurora);</w:t>
      </w:r>
      <w:r w:rsidR="00D74292">
        <w:t xml:space="preserve"> Cyndi Worshek (ISD 2711</w:t>
      </w:r>
      <w:r>
        <w:t>); Bob Berrini (Morse Township); W</w:t>
      </w:r>
      <w:r w:rsidR="009E4345">
        <w:t>arren Stolp (Nashwauk Township); Gail Baribeau Alternate (ISD 706)</w:t>
      </w:r>
    </w:p>
    <w:p w:rsidR="00624CD3" w:rsidRDefault="00624CD3" w:rsidP="000801CA">
      <w:pPr>
        <w:spacing w:line="240" w:lineRule="auto"/>
      </w:pPr>
      <w:r>
        <w:t>ABSENT: Stacey Sundquist (Virginia Schools);</w:t>
      </w:r>
      <w:r w:rsidR="00D74292">
        <w:t xml:space="preserve"> Gregg Allen (Superintendent’s Association); Al Stanaway (City of Mt. Iron); Ray Marsnik (ISD 696</w:t>
      </w:r>
      <w:r w:rsidR="009E4345">
        <w:t>)</w:t>
      </w:r>
    </w:p>
    <w:p w:rsidR="00624CD3" w:rsidRDefault="00624CD3" w:rsidP="000801CA">
      <w:pPr>
        <w:spacing w:line="240" w:lineRule="auto"/>
      </w:pPr>
      <w:r>
        <w:t>Also Present:</w:t>
      </w:r>
      <w:r>
        <w:tab/>
      </w:r>
      <w:r w:rsidR="00D74292">
        <w:t>Gary Cerkvenik; Jeff Anderson (Costin &amp; Assoc); Ben DeNucci (Itasca County Commissioner); Bill Manney (Chisholm City Adminstrator); Marge Martin (Hibbing School Board Director) Jennifer Tarnowski (Balkan Township); Julie Sandstede</w:t>
      </w:r>
      <w:r w:rsidR="000801CA">
        <w:t>,</w:t>
      </w:r>
      <w:r w:rsidR="00D74292">
        <w:t xml:space="preserve"> State Representative</w:t>
      </w:r>
    </w:p>
    <w:p w:rsidR="009E4345" w:rsidRDefault="00624CD3" w:rsidP="000801CA">
      <w:pPr>
        <w:spacing w:line="240" w:lineRule="auto"/>
      </w:pPr>
      <w:r>
        <w:rPr>
          <w:b/>
          <w:u w:val="single"/>
        </w:rPr>
        <w:t>Review and Approve Agenda</w:t>
      </w:r>
      <w:r>
        <w:rPr>
          <w:b/>
          <w:u w:val="single"/>
        </w:rPr>
        <w:br/>
      </w:r>
      <w:r>
        <w:tab/>
      </w:r>
      <w:r w:rsidR="009E4345">
        <w:t>Motion by Jim Fisher, support by J Varda to approve the agenda.  Motion carried</w:t>
      </w:r>
    </w:p>
    <w:p w:rsidR="00624CD3" w:rsidRDefault="00624CD3" w:rsidP="000801CA">
      <w:pPr>
        <w:spacing w:line="240" w:lineRule="auto"/>
      </w:pPr>
      <w:r>
        <w:rPr>
          <w:b/>
          <w:u w:val="single"/>
        </w:rPr>
        <w:t>Approve Meeting Minutes:</w:t>
      </w:r>
      <w:r>
        <w:rPr>
          <w:b/>
          <w:u w:val="single"/>
        </w:rPr>
        <w:br/>
      </w:r>
      <w:r>
        <w:tab/>
        <w:t xml:space="preserve">Moved by </w:t>
      </w:r>
      <w:r w:rsidR="009E4345">
        <w:t>J Fisher</w:t>
      </w:r>
      <w:r>
        <w:t xml:space="preserve">, support </w:t>
      </w:r>
      <w:r w:rsidR="00B167AB">
        <w:t xml:space="preserve">J. </w:t>
      </w:r>
      <w:r>
        <w:t xml:space="preserve">Varda to approve the minutes as presented from the </w:t>
      </w:r>
      <w:r w:rsidR="009E4345">
        <w:t>May</w:t>
      </w:r>
      <w:r w:rsidR="00B167AB">
        <w:t xml:space="preserve"> </w:t>
      </w:r>
      <w:r w:rsidR="009E4345">
        <w:t>30, 2019</w:t>
      </w:r>
      <w:r>
        <w:t xml:space="preserve"> meeting. Motion carried</w:t>
      </w:r>
    </w:p>
    <w:p w:rsidR="000801CA" w:rsidRDefault="00B167AB" w:rsidP="000801CA">
      <w:pPr>
        <w:tabs>
          <w:tab w:val="left" w:pos="7608"/>
        </w:tabs>
        <w:spacing w:after="0" w:line="240" w:lineRule="auto"/>
        <w:rPr>
          <w:b/>
          <w:u w:val="single"/>
        </w:rPr>
      </w:pPr>
      <w:r>
        <w:rPr>
          <w:b/>
          <w:u w:val="single"/>
        </w:rPr>
        <w:t>Appearances:</w:t>
      </w:r>
      <w:r w:rsidR="00D123B4">
        <w:rPr>
          <w:b/>
          <w:u w:val="single"/>
        </w:rPr>
        <w:t xml:space="preserve"> </w:t>
      </w:r>
    </w:p>
    <w:p w:rsidR="009E4345" w:rsidRDefault="00B167AB" w:rsidP="000801CA">
      <w:pPr>
        <w:tabs>
          <w:tab w:val="left" w:pos="7608"/>
        </w:tabs>
        <w:spacing w:line="240" w:lineRule="auto"/>
        <w:ind w:firstLine="720"/>
      </w:pPr>
      <w:r>
        <w:t xml:space="preserve">President Medure introduced </w:t>
      </w:r>
      <w:r w:rsidR="009E4345">
        <w:t>State Representative Julie Sandstede (District 6A).  Director Giorgi added the following comments about Rep Sandstede: Julie is in her third year or second term as a legislator and has accomplished quite a bit within her party.  She is serving as the Assistant Majority Leader for the DFL, she is Vice Chair of Education Finance, serves on Greater MN Jobs and Economic Development Finance and on the Capital Investment committee.</w:t>
      </w:r>
    </w:p>
    <w:p w:rsidR="00875113" w:rsidRDefault="00875113" w:rsidP="000801CA">
      <w:pPr>
        <w:spacing w:line="240" w:lineRule="auto"/>
        <w:ind w:firstLine="720"/>
      </w:pPr>
      <w:r>
        <w:t>Representative Sandstede then provided a recap of the 2019 Legislative session and highlighted several accomplishments including securing funds of over $3 million dollars for NRRI to continue research on minerals and forest products.  She spoke of the recent House bonding tour, the public safety building in Chisholm, the mine view project in Hibbing, the pond system in Floodwood and the rising pit water levels in the Region.  Rep Sandstede mentioned that while the upcoming session will be focused on bonding projects with $5.3 billion in bonding requests already submitted, there may be a supplemental budget bill also.  Rep Sandstede stated that her top priorities are here local communities and she wants to hear from constituents and community leaders regarding their needs.  As an educator, Rep Sandstede places a high priority on education and the necessary funding and she will continue to push legislation that provides for annual increases on the base and an inflationary index to assure increases annually.</w:t>
      </w:r>
    </w:p>
    <w:p w:rsidR="00875113" w:rsidRDefault="00875113" w:rsidP="000801CA">
      <w:pPr>
        <w:spacing w:line="240" w:lineRule="auto"/>
        <w:ind w:firstLine="720"/>
      </w:pPr>
      <w:r>
        <w:lastRenderedPageBreak/>
        <w:t>Rep Sandstede is a proud mining supporter and believes that PolyMet has certainly met all the environmental standards, has followed the permitting process and the project should move forward.  She met with US Steel prior to the RAMS meeting and the message she heard is that US Steel wants HibTac to survive for many years and the dispute over the land exchange reported in the paper is complicated but likely to be worked out between Arcelor and US Steel.  She would like to see a viable, established company take over the Essar project and bring it to completion.  Mental health is a huge issue in the state and our region and she will work hard to find funding and solutions to the needs in our region.  Rep Sandstede passed legislation last year for TCPR (telephone CPR) that requires 911 operators to be able to provide assistance over the phone or to switch the call to someone who can provide guidance for</w:t>
      </w:r>
      <w:r w:rsidR="00D123B4">
        <w:t xml:space="preserve"> emergency CPR calls.  As to the issue of legalizing marijuana in Minnesota, Rep Sandstede has not participated with Majority Leader Winkler in his state wide conversations, she has concerns and needs to learn more before taking a position on the matter.</w:t>
      </w:r>
    </w:p>
    <w:p w:rsidR="00D123B4" w:rsidRDefault="000B47C1" w:rsidP="000801CA">
      <w:pPr>
        <w:spacing w:line="240" w:lineRule="auto"/>
      </w:pPr>
      <w:r>
        <w:rPr>
          <w:b/>
          <w:u w:val="single"/>
        </w:rPr>
        <w:t>Director’s Report:</w:t>
      </w:r>
      <w:r>
        <w:rPr>
          <w:b/>
          <w:u w:val="single"/>
        </w:rPr>
        <w:br/>
      </w:r>
      <w:r>
        <w:tab/>
        <w:t>A written report was provided to the board.  No questions asked.</w:t>
      </w:r>
      <w:r w:rsidR="00D123B4">
        <w:t xml:space="preserve">  Director did elaborate on the Senator Smith visit to Twin Metals and the subsequent conversation regarding the Senator’s desire to introduce legislation that would require completion of the EIS study and a moratorium on mining while the study is completed.  RAMS along with labor, Jobs for Minnesotans and members of the Range delegation all indicated strongly that they cannot and will not support the Senator on this matter.</w:t>
      </w:r>
      <w:r>
        <w:br/>
      </w:r>
      <w:r>
        <w:br/>
      </w:r>
      <w:r>
        <w:rPr>
          <w:b/>
          <w:u w:val="single"/>
        </w:rPr>
        <w:t>Old Business:</w:t>
      </w:r>
      <w:r>
        <w:br/>
        <w:t xml:space="preserve">A.  </w:t>
      </w:r>
      <w:r w:rsidR="000801CA">
        <w:tab/>
      </w:r>
      <w:r w:rsidR="00D123B4">
        <w:t>A quick mention of the passing of former State Representative and Iron Range advocate, Joe Begich was provided by the director.</w:t>
      </w:r>
      <w:r w:rsidR="00D123B4">
        <w:br/>
        <w:t xml:space="preserve">B.  </w:t>
      </w:r>
      <w:r w:rsidR="000801CA">
        <w:tab/>
      </w:r>
      <w:r w:rsidR="00D123B4">
        <w:t>Communications – several letters were provided in the packet including a letter to Gov Walz on PolyMet, and editorial in response to an editorial in the New York Times.</w:t>
      </w:r>
    </w:p>
    <w:p w:rsidR="00717284" w:rsidRDefault="00717284" w:rsidP="000801CA">
      <w:pPr>
        <w:spacing w:after="0" w:line="240" w:lineRule="auto"/>
        <w:rPr>
          <w:b/>
          <w:u w:val="single"/>
        </w:rPr>
      </w:pPr>
      <w:r>
        <w:rPr>
          <w:b/>
          <w:u w:val="single"/>
        </w:rPr>
        <w:t>New Business :</w:t>
      </w:r>
    </w:p>
    <w:p w:rsidR="00D123B4" w:rsidRDefault="00D123B4" w:rsidP="000801CA">
      <w:pPr>
        <w:pStyle w:val="ListParagraph"/>
        <w:numPr>
          <w:ilvl w:val="0"/>
          <w:numId w:val="1"/>
        </w:numPr>
        <w:spacing w:line="240" w:lineRule="auto"/>
        <w:ind w:left="0" w:firstLine="0"/>
      </w:pPr>
      <w:r>
        <w:t>IRRR annual budget – a portion of the IRRR board packet was included for reference for the board members.  Annual budget of nearly $42 million was approved.  Director Giorgi pointed out that this is the first year the board allocated $2 million in the “infrastructure” budget for broadband expansion projects and he thanked Rep Sandstede for her support on broadband issues</w:t>
      </w:r>
      <w:r w:rsidR="00B1608E">
        <w:t>.</w:t>
      </w:r>
    </w:p>
    <w:p w:rsidR="00717284" w:rsidRDefault="00717284" w:rsidP="000801CA">
      <w:pPr>
        <w:pStyle w:val="ListParagraph"/>
        <w:numPr>
          <w:ilvl w:val="0"/>
          <w:numId w:val="1"/>
        </w:numPr>
        <w:spacing w:line="240" w:lineRule="auto"/>
        <w:ind w:left="0" w:firstLine="0"/>
      </w:pPr>
      <w:r>
        <w:t xml:space="preserve">Meeting in Ely at Twin Metals </w:t>
      </w:r>
      <w:r w:rsidR="00D123B4">
        <w:t>with Senator Smith</w:t>
      </w:r>
      <w:r>
        <w:t>–</w:t>
      </w:r>
      <w:r w:rsidR="00D123B4">
        <w:t xml:space="preserve"> This issue was discussed earlier</w:t>
      </w:r>
    </w:p>
    <w:p w:rsidR="00D123B4" w:rsidRDefault="00D123B4" w:rsidP="000801CA">
      <w:pPr>
        <w:pStyle w:val="ListParagraph"/>
        <w:numPr>
          <w:ilvl w:val="0"/>
          <w:numId w:val="1"/>
        </w:numPr>
        <w:spacing w:line="240" w:lineRule="auto"/>
        <w:ind w:left="0" w:firstLine="0"/>
      </w:pPr>
      <w:r>
        <w:t>PolyMet update – water quality permit has been halted and a judge has asked for a hearing on the damn permit.  PolyMet leadership remains confident that they have done their jobs right and the permits will be re-instated in short order.</w:t>
      </w:r>
    </w:p>
    <w:p w:rsidR="00D123B4" w:rsidRDefault="00665A97" w:rsidP="000801CA">
      <w:pPr>
        <w:pStyle w:val="ListParagraph"/>
        <w:numPr>
          <w:ilvl w:val="0"/>
          <w:numId w:val="1"/>
        </w:numPr>
        <w:spacing w:line="240" w:lineRule="auto"/>
        <w:ind w:left="0" w:firstLine="0"/>
      </w:pPr>
      <w:r>
        <w:t>Broadband projects.  The list of projects approved by the IRRR was in the packet.  These allocations are contingent upon matching funds from the Border to Border grant program except for the Bois Forte project.</w:t>
      </w:r>
    </w:p>
    <w:p w:rsidR="00665A97" w:rsidRDefault="00665A97" w:rsidP="000801CA">
      <w:pPr>
        <w:pStyle w:val="ListParagraph"/>
        <w:numPr>
          <w:ilvl w:val="0"/>
          <w:numId w:val="1"/>
        </w:numPr>
        <w:spacing w:line="240" w:lineRule="auto"/>
        <w:ind w:left="0" w:firstLine="0"/>
      </w:pPr>
      <w:r>
        <w:t>CD Investment – The $100,000 investment with Securities America matured on Sept 13</w:t>
      </w:r>
      <w:r w:rsidRPr="00665A97">
        <w:rPr>
          <w:vertAlign w:val="superscript"/>
        </w:rPr>
        <w:t>th</w:t>
      </w:r>
      <w:r>
        <w:t xml:space="preserve"> and Director Giorgi searched local banks for the best investment.  Securities America could do 1.75% for 18 months but Boundary Waters Bank in Ely has a Companion Account – half savings half CD at 2.35% for 15 months. Director Giorgi traveled to Ely on Friday, Sept 18</w:t>
      </w:r>
      <w:r w:rsidRPr="00665A97">
        <w:rPr>
          <w:vertAlign w:val="superscript"/>
        </w:rPr>
        <w:t>th</w:t>
      </w:r>
      <w:r>
        <w:t xml:space="preserve"> and opened the account for $100,000 with $60,000 in the CD and $40,000 in savings.  Both accrue at the same rate of 2.35% but if necessary the savings account can be tapped without penalty.  </w:t>
      </w:r>
      <w:r w:rsidR="000801CA">
        <w:t xml:space="preserve">Motion by Baribeau, second by Varda to </w:t>
      </w:r>
      <w:r>
        <w:t>approve the investment of $100,000 at the Boundary Waters Bank at 2.35% for 15 months.  Motion passed</w:t>
      </w:r>
    </w:p>
    <w:p w:rsidR="00665A97" w:rsidRDefault="00665A97" w:rsidP="000801CA">
      <w:pPr>
        <w:pStyle w:val="ListParagraph"/>
        <w:numPr>
          <w:ilvl w:val="0"/>
          <w:numId w:val="1"/>
        </w:numPr>
        <w:spacing w:line="240" w:lineRule="auto"/>
        <w:ind w:left="0" w:firstLine="0"/>
      </w:pPr>
      <w:r>
        <w:t>Annual RAMS meeting – Director Giorgi explained that he had made reserva</w:t>
      </w:r>
      <w:r w:rsidR="00B1608E">
        <w:t>tions for a vacation in Florida beginning in January and was concerned about coming back to face hosting the annual meeting with so little time to prepare.  The alternative date would be December 19</w:t>
      </w:r>
      <w:r w:rsidR="00B1608E" w:rsidRPr="00B1608E">
        <w:rPr>
          <w:vertAlign w:val="superscript"/>
        </w:rPr>
        <w:t>th</w:t>
      </w:r>
      <w:r w:rsidR="00B1608E">
        <w:t xml:space="preserve"> at the Mt Iron Community Center.  </w:t>
      </w:r>
      <w:r w:rsidR="000801CA">
        <w:t xml:space="preserve">Motion by </w:t>
      </w:r>
      <w:r w:rsidR="00B1608E">
        <w:t>Calvin Saari</w:t>
      </w:r>
      <w:r w:rsidR="000801CA">
        <w:t>, second by D Christy</w:t>
      </w:r>
      <w:r w:rsidR="00B1608E">
        <w:t xml:space="preserve"> to hold the annual meeting on December 19, 2019</w:t>
      </w:r>
      <w:r w:rsidR="000801CA">
        <w:t>.  M</w:t>
      </w:r>
      <w:r w:rsidR="00B1608E">
        <w:t>otion passed.</w:t>
      </w:r>
    </w:p>
    <w:p w:rsidR="00AB7792" w:rsidRDefault="00AB7792">
      <w:r>
        <w:br w:type="page"/>
      </w:r>
    </w:p>
    <w:p w:rsidR="00B1608E" w:rsidRDefault="00B1608E" w:rsidP="000801CA">
      <w:pPr>
        <w:pStyle w:val="ListParagraph"/>
        <w:numPr>
          <w:ilvl w:val="0"/>
          <w:numId w:val="1"/>
        </w:numPr>
        <w:spacing w:line="240" w:lineRule="auto"/>
        <w:ind w:left="0" w:firstLine="0"/>
      </w:pPr>
      <w:r>
        <w:lastRenderedPageBreak/>
        <w:t>Gary Cerkvenik – Legislative priorities for 2020 session.  Director Giorgi stated that since 2020 is supposed to be primarily a bonding session, RAMS will certainly support local community bonding requests and will include those projects that are collaborative in nature like the west end sewer project and the east range joint water project</w:t>
      </w:r>
      <w:r w:rsidR="000801CA">
        <w:t>.</w:t>
      </w:r>
      <w:r>
        <w:t xml:space="preserve">  Gary suggested board members think of applying for vacant positions on some of the many committees that the Governor appoints each year.  Clean Water Legacy allocates $250 million annually and the Greater MN Regional Parks and Trails passes out $750,000.  Check the Secretary of State website for openings and make application.</w:t>
      </w:r>
    </w:p>
    <w:p w:rsidR="000801CA" w:rsidRDefault="00B1608E" w:rsidP="000801CA">
      <w:pPr>
        <w:pStyle w:val="ListParagraph"/>
        <w:spacing w:line="240" w:lineRule="auto"/>
        <w:ind w:left="0"/>
      </w:pPr>
      <w:r>
        <w:t>Gary spoke about the 21</w:t>
      </w:r>
      <w:r w:rsidRPr="00B1608E">
        <w:rPr>
          <w:vertAlign w:val="superscript"/>
        </w:rPr>
        <w:t>st</w:t>
      </w:r>
      <w:r>
        <w:t xml:space="preserve"> Century Mineral Fund that was started with a $60 million dollar allocation and is earmarked for use in the Taconite Assistance Area.  That fund is controlled by DEED and would be better served if controlled by the IRRR or the Commissioner of the IRRR and the Range delegation.  RAMS may want to explore the possibility of introducing legislation to make that change happen.  Gary suggested we meet with Commissioner Phillips and learn what their legislative priorities are so we can perhaps work together on those and see if he would support a change in control of the fund.</w:t>
      </w:r>
    </w:p>
    <w:p w:rsidR="000801CA" w:rsidRDefault="00475A6B" w:rsidP="000801CA">
      <w:pPr>
        <w:pStyle w:val="ListParagraph"/>
        <w:spacing w:line="240" w:lineRule="auto"/>
        <w:ind w:left="0" w:firstLine="720"/>
      </w:pPr>
      <w:r>
        <w:t>A lengthy discussion on mental health and how to approach that challenging issue ensued and Gary suggested a sub committee be formed by RAMS to begin that conversation with St. Louis and Itasca Counties as they are ultimately responsible for mental health in the region.</w:t>
      </w:r>
    </w:p>
    <w:p w:rsidR="00B1608E" w:rsidRDefault="003C58CC" w:rsidP="000801CA">
      <w:pPr>
        <w:pStyle w:val="ListParagraph"/>
        <w:spacing w:line="240" w:lineRule="auto"/>
        <w:ind w:left="0" w:firstLine="720"/>
      </w:pPr>
      <w:r>
        <w:t>Motion by C Worshek second by K McLaughlin to meet with St Louis and Itasca County and ask for staff support to develop a joint task force to develop a plan for mental health solutions that includes members of RAMS.  Motion passed</w:t>
      </w:r>
      <w:r w:rsidR="000801CA">
        <w:t>.</w:t>
      </w:r>
    </w:p>
    <w:p w:rsidR="00B87CC6" w:rsidRDefault="00B87CC6" w:rsidP="000801CA">
      <w:pPr>
        <w:spacing w:after="0" w:line="240" w:lineRule="auto"/>
        <w:rPr>
          <w:b/>
          <w:u w:val="single"/>
        </w:rPr>
      </w:pPr>
      <w:r>
        <w:rPr>
          <w:b/>
          <w:u w:val="single"/>
        </w:rPr>
        <w:t>Board Member Updates:</w:t>
      </w:r>
    </w:p>
    <w:p w:rsidR="00475A6B" w:rsidRPr="00475A6B" w:rsidRDefault="00475A6B" w:rsidP="000801CA">
      <w:pPr>
        <w:pStyle w:val="ListParagraph"/>
        <w:numPr>
          <w:ilvl w:val="0"/>
          <w:numId w:val="2"/>
        </w:numPr>
        <w:spacing w:line="240" w:lineRule="auto"/>
        <w:ind w:left="720" w:hanging="720"/>
        <w:rPr>
          <w:b/>
          <w:u w:val="single"/>
        </w:rPr>
      </w:pPr>
      <w:r>
        <w:t>Kim McLaughlin – Hibbing Schools</w:t>
      </w:r>
      <w:r w:rsidR="00B87CC6">
        <w:t xml:space="preserve"> –</w:t>
      </w:r>
      <w:r>
        <w:t>Hibbing has hired a new Superintendent, Rick Aldrich and Kim is impressed with all that he has done in such a short time.  The school is beginning to work on a strategic plan and has invited Chisholm and Nashwauk/Keewatin schools to participate.  The senior high class has only 130 seniors and that may be an all time low for Hibbing.  The new academies curriculum has about 100 students and positive feedback has come in.  The school board has encouraged the Hibbing city council to enact a Tobacco @ 21 ordinance in the city as vaping and smoking continue to be major issues.</w:t>
      </w:r>
    </w:p>
    <w:p w:rsidR="00475A6B" w:rsidRDefault="00475A6B" w:rsidP="000801CA">
      <w:pPr>
        <w:pStyle w:val="ListParagraph"/>
        <w:numPr>
          <w:ilvl w:val="0"/>
          <w:numId w:val="2"/>
        </w:numPr>
        <w:spacing w:line="240" w:lineRule="auto"/>
        <w:ind w:left="720" w:hanging="720"/>
      </w:pPr>
      <w:r>
        <w:t xml:space="preserve">Jennifer Hoffmann Saccoman – Hibbing City - </w:t>
      </w:r>
      <w:r w:rsidR="00B87CC6">
        <w:t xml:space="preserve"> </w:t>
      </w:r>
      <w:r>
        <w:t>Jennifer thanked RAMS for coming to Hibbing for the meeting and she wished more of her fellow councilors had attended the meeting.  The tour of the mine view was a nice experience for those who took the tour.  Hibbing was excited with the completion of the $20 million dollar expansion at L &amp; M Radiator and their continued growth.  The city is deliberating the T 21 ordinance and she is very supportive of the measure.</w:t>
      </w:r>
    </w:p>
    <w:p w:rsidR="001E2B2B" w:rsidRDefault="001E2B2B" w:rsidP="000801CA">
      <w:pPr>
        <w:spacing w:line="240" w:lineRule="auto"/>
        <w:ind w:left="720" w:hanging="720"/>
      </w:pPr>
      <w:r w:rsidRPr="000801CA">
        <w:rPr>
          <w:b/>
          <w:u w:val="single"/>
        </w:rPr>
        <w:t>Finance Committee Report:</w:t>
      </w:r>
    </w:p>
    <w:p w:rsidR="00094CA8" w:rsidRPr="00094CA8" w:rsidRDefault="00094CA8" w:rsidP="000801CA">
      <w:pPr>
        <w:pStyle w:val="ListParagraph"/>
        <w:numPr>
          <w:ilvl w:val="0"/>
          <w:numId w:val="3"/>
        </w:numPr>
        <w:spacing w:line="240" w:lineRule="auto"/>
        <w:ind w:left="720" w:hanging="720"/>
        <w:rPr>
          <w:b/>
          <w:u w:val="single"/>
        </w:rPr>
      </w:pPr>
      <w:r>
        <w:t>Review of the annual RAMS audit.  Copies of the audit were provided to the board members.  Director Giorgi reviewed the “deficiencies” noted in the audit and he provided the letter detailing the steps taken since the audit to address those concerns. Two new items are to have a Conflict of Interest policy and a Code of Conduct policy.</w:t>
      </w:r>
    </w:p>
    <w:p w:rsidR="00094CA8" w:rsidRPr="00094CA8" w:rsidRDefault="00094CA8" w:rsidP="000801CA">
      <w:pPr>
        <w:pStyle w:val="ListParagraph"/>
        <w:numPr>
          <w:ilvl w:val="0"/>
          <w:numId w:val="3"/>
        </w:numPr>
        <w:spacing w:line="240" w:lineRule="auto"/>
        <w:ind w:left="720" w:hanging="720"/>
        <w:rPr>
          <w:b/>
          <w:u w:val="single"/>
        </w:rPr>
      </w:pPr>
      <w:r>
        <w:t>Motion by J Varda, second J Fisher to approve the Code of Conduct policy.  Motion passed</w:t>
      </w:r>
      <w:r w:rsidR="000801CA">
        <w:t>.</w:t>
      </w:r>
      <w:r>
        <w:t xml:space="preserve">  It was then noted by Kim McLaughlin that some of the verbiage in the Code of Conduct is in conflict with our annual meeting.  Motion by Varda to rescind his motion, second by Fisher. Motion carried and Director Giorgi will modify the language and bring back to the next meeting.</w:t>
      </w:r>
    </w:p>
    <w:p w:rsidR="00094CA8" w:rsidRPr="00094CA8" w:rsidRDefault="00094CA8" w:rsidP="000801CA">
      <w:pPr>
        <w:pStyle w:val="ListParagraph"/>
        <w:numPr>
          <w:ilvl w:val="0"/>
          <w:numId w:val="3"/>
        </w:numPr>
        <w:spacing w:line="240" w:lineRule="auto"/>
        <w:ind w:left="720" w:hanging="720"/>
        <w:rPr>
          <w:b/>
          <w:u w:val="single"/>
        </w:rPr>
      </w:pPr>
      <w:r>
        <w:t>Motion by B Kalmi, second by C Saari to approve the Confict of Interest Policy.  Discussion, motion passed.  Later is was noted that a modification to the policy would improve it, so Director Giorgi will make that modification and bring back to the October meeting where members will sign off on the policy.</w:t>
      </w:r>
    </w:p>
    <w:p w:rsidR="00094CA8" w:rsidRPr="00094CA8" w:rsidRDefault="00094CA8" w:rsidP="000801CA">
      <w:pPr>
        <w:pStyle w:val="ListParagraph"/>
        <w:numPr>
          <w:ilvl w:val="0"/>
          <w:numId w:val="3"/>
        </w:numPr>
        <w:spacing w:line="240" w:lineRule="auto"/>
        <w:ind w:left="720" w:hanging="720"/>
        <w:rPr>
          <w:b/>
          <w:u w:val="single"/>
        </w:rPr>
      </w:pPr>
      <w:r>
        <w:t>Motion by C Worshek, second by G Anderson to have ARCC continue to provide payroll services for $1724.00 annually (no increase for 2020). Motion passed</w:t>
      </w:r>
      <w:r w:rsidR="000801CA">
        <w:t>.</w:t>
      </w:r>
    </w:p>
    <w:p w:rsidR="00094CA8" w:rsidRPr="003B2567" w:rsidRDefault="00094CA8" w:rsidP="000801CA">
      <w:pPr>
        <w:pStyle w:val="ListParagraph"/>
        <w:numPr>
          <w:ilvl w:val="0"/>
          <w:numId w:val="3"/>
        </w:numPr>
        <w:spacing w:line="240" w:lineRule="auto"/>
        <w:ind w:left="720" w:hanging="720"/>
        <w:rPr>
          <w:b/>
          <w:u w:val="single"/>
        </w:rPr>
      </w:pPr>
      <w:r>
        <w:lastRenderedPageBreak/>
        <w:t>Review of the finance committee meetings for June, July, August and September. Motion by J Fisher, second J Varda to accept the committee reports and expenditures. Motion passed.</w:t>
      </w:r>
    </w:p>
    <w:p w:rsidR="003B2567" w:rsidRPr="00094CA8" w:rsidRDefault="003B2567" w:rsidP="000801CA">
      <w:pPr>
        <w:pStyle w:val="ListParagraph"/>
        <w:numPr>
          <w:ilvl w:val="0"/>
          <w:numId w:val="3"/>
        </w:numPr>
        <w:spacing w:line="240" w:lineRule="auto"/>
        <w:ind w:left="720" w:hanging="720"/>
        <w:rPr>
          <w:b/>
          <w:u w:val="single"/>
        </w:rPr>
      </w:pPr>
      <w:r>
        <w:t xml:space="preserve">President Medure reported that the Finance Committee </w:t>
      </w:r>
      <w:r w:rsidR="00F55863">
        <w:t xml:space="preserve">met </w:t>
      </w:r>
      <w:r w:rsidR="003C58CC">
        <w:t>and agreed on a date in October to meet with Director Giorgi and conduct the annual performance review.</w:t>
      </w:r>
    </w:p>
    <w:p w:rsidR="001E2B2B" w:rsidRPr="001E2B2B" w:rsidRDefault="001E2B2B" w:rsidP="000801CA">
      <w:pPr>
        <w:pStyle w:val="ListParagraph"/>
        <w:numPr>
          <w:ilvl w:val="0"/>
          <w:numId w:val="3"/>
        </w:numPr>
        <w:spacing w:line="240" w:lineRule="auto"/>
        <w:ind w:left="720" w:hanging="720"/>
        <w:rPr>
          <w:b/>
          <w:u w:val="single"/>
        </w:rPr>
      </w:pPr>
      <w:r>
        <w:t xml:space="preserve">Balance Sheet – Informational only – balance as of </w:t>
      </w:r>
      <w:r w:rsidR="003C58CC">
        <w:t>9</w:t>
      </w:r>
      <w:r>
        <w:t>/2</w:t>
      </w:r>
      <w:r w:rsidR="003C58CC">
        <w:t>5</w:t>
      </w:r>
      <w:r>
        <w:t>/2019 is $3</w:t>
      </w:r>
      <w:r w:rsidR="003C58CC">
        <w:t>67</w:t>
      </w:r>
      <w:r>
        <w:t>,</w:t>
      </w:r>
      <w:r w:rsidR="003C58CC">
        <w:t>687</w:t>
      </w:r>
      <w:r>
        <w:t>.</w:t>
      </w:r>
      <w:r w:rsidR="003C58CC">
        <w:t>02</w:t>
      </w:r>
      <w:r>
        <w:t>.</w:t>
      </w:r>
    </w:p>
    <w:p w:rsidR="001E2B2B" w:rsidRDefault="001E2B2B" w:rsidP="000801CA">
      <w:pPr>
        <w:spacing w:after="0" w:line="240" w:lineRule="auto"/>
        <w:rPr>
          <w:b/>
          <w:u w:val="single"/>
        </w:rPr>
      </w:pPr>
      <w:r>
        <w:rPr>
          <w:b/>
          <w:u w:val="single"/>
        </w:rPr>
        <w:t>Other:</w:t>
      </w:r>
    </w:p>
    <w:p w:rsidR="001E2B2B" w:rsidRDefault="001E2B2B" w:rsidP="000801CA">
      <w:pPr>
        <w:spacing w:line="240" w:lineRule="auto"/>
      </w:pPr>
      <w:r>
        <w:tab/>
        <w:t>Direc</w:t>
      </w:r>
      <w:r w:rsidR="003C58CC">
        <w:t>tor Giorgi reminded the board of the upcoming meeting with Congressman Stauber on October 1</w:t>
      </w:r>
      <w:r w:rsidR="003C58CC" w:rsidRPr="003C58CC">
        <w:rPr>
          <w:vertAlign w:val="superscript"/>
        </w:rPr>
        <w:t>st</w:t>
      </w:r>
      <w:r w:rsidR="003C58CC">
        <w:t xml:space="preserve"> at 1:00 at the NESC.  </w:t>
      </w:r>
    </w:p>
    <w:p w:rsidR="000801CA" w:rsidRDefault="001E2B2B" w:rsidP="000801CA">
      <w:pPr>
        <w:spacing w:line="240" w:lineRule="auto"/>
      </w:pPr>
      <w:r>
        <w:t xml:space="preserve">Next meeting will be </w:t>
      </w:r>
      <w:r w:rsidR="00DD0624">
        <w:t>Oc</w:t>
      </w:r>
      <w:r w:rsidR="003C58CC">
        <w:t>t</w:t>
      </w:r>
      <w:r w:rsidR="00DD0624">
        <w:t>o</w:t>
      </w:r>
      <w:r w:rsidR="003C58CC">
        <w:t>ber 24</w:t>
      </w:r>
      <w:r w:rsidRPr="001E2B2B">
        <w:rPr>
          <w:vertAlign w:val="superscript"/>
        </w:rPr>
        <w:t>th</w:t>
      </w:r>
      <w:r w:rsidR="003C58CC">
        <w:t xml:space="preserve">, 2019 at the NESC office building. </w:t>
      </w:r>
    </w:p>
    <w:p w:rsidR="00B87CC6" w:rsidRPr="00B87CC6" w:rsidRDefault="001E2B2B" w:rsidP="000801CA">
      <w:pPr>
        <w:spacing w:line="240" w:lineRule="auto"/>
        <w:rPr>
          <w:b/>
          <w:u w:val="single"/>
        </w:rPr>
      </w:pPr>
      <w:r>
        <w:t>Meeting adjourned: 8:</w:t>
      </w:r>
      <w:r w:rsidR="00F702E0">
        <w:t>3</w:t>
      </w:r>
      <w:r>
        <w:t xml:space="preserve">5 pm </w:t>
      </w:r>
      <w:r w:rsidR="00B87CC6" w:rsidRPr="001E2B2B">
        <w:rPr>
          <w:b/>
          <w:u w:val="single"/>
        </w:rPr>
        <w:br/>
      </w:r>
    </w:p>
    <w:sectPr w:rsidR="00B87CC6" w:rsidRPr="00B87CC6" w:rsidSect="00AB7792">
      <w:headerReference w:type="even" r:id="rId7"/>
      <w:headerReference w:type="default" r:id="rId8"/>
      <w:footerReference w:type="default" r:id="rId9"/>
      <w:headerReference w:type="firs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0A0" w:rsidRDefault="00F150A0" w:rsidP="001B2B74">
      <w:pPr>
        <w:spacing w:after="0" w:line="240" w:lineRule="auto"/>
      </w:pPr>
      <w:r>
        <w:separator/>
      </w:r>
    </w:p>
  </w:endnote>
  <w:endnote w:type="continuationSeparator" w:id="0">
    <w:p w:rsidR="00F150A0" w:rsidRDefault="00F150A0" w:rsidP="001B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045927"/>
      <w:docPartObj>
        <w:docPartGallery w:val="Page Numbers (Bottom of Page)"/>
        <w:docPartUnique/>
      </w:docPartObj>
    </w:sdtPr>
    <w:sdtEndPr>
      <w:rPr>
        <w:noProof/>
      </w:rPr>
    </w:sdtEndPr>
    <w:sdtContent>
      <w:p w:rsidR="0054441A" w:rsidRDefault="0054441A">
        <w:pPr>
          <w:pStyle w:val="Footer"/>
          <w:jc w:val="center"/>
        </w:pPr>
        <w:r>
          <w:fldChar w:fldCharType="begin"/>
        </w:r>
        <w:r>
          <w:instrText xml:space="preserve"> PAGE   \* MERGEFORMAT </w:instrText>
        </w:r>
        <w:r>
          <w:fldChar w:fldCharType="separate"/>
        </w:r>
        <w:r w:rsidR="004E3261">
          <w:rPr>
            <w:noProof/>
          </w:rPr>
          <w:t>1</w:t>
        </w:r>
        <w:r>
          <w:rPr>
            <w:noProof/>
          </w:rPr>
          <w:fldChar w:fldCharType="end"/>
        </w:r>
      </w:p>
    </w:sdtContent>
  </w:sdt>
  <w:p w:rsidR="001B2B74" w:rsidRDefault="001B2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0A0" w:rsidRDefault="00F150A0" w:rsidP="001B2B74">
      <w:pPr>
        <w:spacing w:after="0" w:line="240" w:lineRule="auto"/>
      </w:pPr>
      <w:r>
        <w:separator/>
      </w:r>
    </w:p>
  </w:footnote>
  <w:footnote w:type="continuationSeparator" w:id="0">
    <w:p w:rsidR="00F150A0" w:rsidRDefault="00F150A0" w:rsidP="001B2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74" w:rsidRDefault="001B2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74" w:rsidRDefault="001B2B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74" w:rsidRDefault="001B2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10862"/>
    <w:multiLevelType w:val="hybridMultilevel"/>
    <w:tmpl w:val="6C3CDBFC"/>
    <w:lvl w:ilvl="0" w:tplc="C6AC6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132E1C"/>
    <w:multiLevelType w:val="hybridMultilevel"/>
    <w:tmpl w:val="EF1495C0"/>
    <w:lvl w:ilvl="0" w:tplc="005AC34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840B3A"/>
    <w:multiLevelType w:val="hybridMultilevel"/>
    <w:tmpl w:val="B66AB4F4"/>
    <w:lvl w:ilvl="0" w:tplc="842C0A2C">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D3"/>
    <w:rsid w:val="000801CA"/>
    <w:rsid w:val="00094CA8"/>
    <w:rsid w:val="000B47C1"/>
    <w:rsid w:val="001B2B74"/>
    <w:rsid w:val="001E2B2B"/>
    <w:rsid w:val="003B2567"/>
    <w:rsid w:val="003C58CC"/>
    <w:rsid w:val="00475A6B"/>
    <w:rsid w:val="004E3261"/>
    <w:rsid w:val="0054441A"/>
    <w:rsid w:val="00624CD3"/>
    <w:rsid w:val="00665A97"/>
    <w:rsid w:val="00717284"/>
    <w:rsid w:val="00875113"/>
    <w:rsid w:val="00877D55"/>
    <w:rsid w:val="009B37D4"/>
    <w:rsid w:val="009E4345"/>
    <w:rsid w:val="00AB7792"/>
    <w:rsid w:val="00B1608E"/>
    <w:rsid w:val="00B167AB"/>
    <w:rsid w:val="00B87CC6"/>
    <w:rsid w:val="00C82883"/>
    <w:rsid w:val="00CE7DB5"/>
    <w:rsid w:val="00D123B4"/>
    <w:rsid w:val="00D33F0C"/>
    <w:rsid w:val="00D74292"/>
    <w:rsid w:val="00DD0624"/>
    <w:rsid w:val="00F150A0"/>
    <w:rsid w:val="00F55863"/>
    <w:rsid w:val="00F7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FE060-8CD2-4015-ABB5-8F81D690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CD3"/>
  </w:style>
  <w:style w:type="paragraph" w:styleId="Heading2">
    <w:name w:val="heading 2"/>
    <w:basedOn w:val="Normal"/>
    <w:next w:val="Normal"/>
    <w:link w:val="Heading2Char"/>
    <w:uiPriority w:val="9"/>
    <w:unhideWhenUsed/>
    <w:qFormat/>
    <w:rsid w:val="00624C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4CD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24C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CD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17284"/>
    <w:pPr>
      <w:ind w:left="720"/>
      <w:contextualSpacing/>
    </w:pPr>
  </w:style>
  <w:style w:type="paragraph" w:styleId="Header">
    <w:name w:val="header"/>
    <w:basedOn w:val="Normal"/>
    <w:link w:val="HeaderChar"/>
    <w:uiPriority w:val="99"/>
    <w:unhideWhenUsed/>
    <w:rsid w:val="001B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B74"/>
  </w:style>
  <w:style w:type="paragraph" w:styleId="Footer">
    <w:name w:val="footer"/>
    <w:basedOn w:val="Normal"/>
    <w:link w:val="FooterChar"/>
    <w:uiPriority w:val="99"/>
    <w:unhideWhenUsed/>
    <w:rsid w:val="001B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B74"/>
  </w:style>
  <w:style w:type="paragraph" w:styleId="BalloonText">
    <w:name w:val="Balloon Text"/>
    <w:basedOn w:val="Normal"/>
    <w:link w:val="BalloonTextChar"/>
    <w:uiPriority w:val="99"/>
    <w:semiHidden/>
    <w:unhideWhenUsed/>
    <w:rsid w:val="00F70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5</cp:revision>
  <cp:lastPrinted>2019-09-30T15:54:00Z</cp:lastPrinted>
  <dcterms:created xsi:type="dcterms:W3CDTF">2019-10-01T14:40:00Z</dcterms:created>
  <dcterms:modified xsi:type="dcterms:W3CDTF">2019-11-07T22:30:00Z</dcterms:modified>
</cp:coreProperties>
</file>